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4"/>
        <w:ind w:left="251" w:right="251" w:firstLine="0"/>
        <w:jc w:val="center"/>
        <w:rPr>
          <w:i/>
          <w:sz w:val="40"/>
        </w:rPr>
      </w:pPr>
      <w:r>
        <w:rPr>
          <w:i/>
          <w:sz w:val="40"/>
        </w:rPr>
        <w:t>CATECHESI 1^-2^ el Vetrego / 2^ el Mirano-San Michele</w:t>
      </w:r>
    </w:p>
    <w:p>
      <w:pPr>
        <w:spacing w:before="4"/>
        <w:ind w:left="251" w:right="251" w:firstLine="0"/>
        <w:jc w:val="center"/>
        <w:rPr>
          <w:i/>
          <w:sz w:val="44"/>
        </w:rPr>
      </w:pPr>
      <w:r>
        <w:rPr>
          <w:i/>
          <w:sz w:val="44"/>
        </w:rPr>
        <w:t>8° Incontro</w:t>
      </w:r>
    </w:p>
    <w:p>
      <w:pPr>
        <w:pStyle w:val="BodyText"/>
        <w:spacing w:before="7"/>
        <w:rPr>
          <w:i/>
          <w:sz w:val="47"/>
        </w:rPr>
      </w:pPr>
    </w:p>
    <w:p>
      <w:pPr>
        <w:spacing w:line="480" w:lineRule="auto" w:before="0"/>
        <w:ind w:left="112" w:right="2358" w:firstLine="0"/>
        <w:jc w:val="both"/>
        <w:rPr>
          <w:i/>
          <w:sz w:val="24"/>
        </w:rPr>
      </w:pPr>
      <w:r>
        <w:rPr>
          <w:i/>
          <w:sz w:val="24"/>
        </w:rPr>
        <w:t>Inizio: (Chiesa), Segno della croce e preghiera del Padre nostro. (10 minuti) </w:t>
      </w:r>
      <w:r>
        <w:rPr>
          <w:i/>
          <w:sz w:val="24"/>
        </w:rPr>
        <w:t>Inizio: (Chiesa) Saluto. Segno della croce. (10 minuti)</w:t>
      </w:r>
    </w:p>
    <w:p>
      <w:pPr>
        <w:spacing w:before="0"/>
        <w:ind w:left="1246" w:right="109" w:hanging="1134"/>
        <w:jc w:val="both"/>
        <w:rPr>
          <w:i/>
          <w:sz w:val="24"/>
        </w:rPr>
      </w:pPr>
      <w:r>
        <w:rPr>
          <w:b/>
          <w:sz w:val="24"/>
        </w:rPr>
        <w:t>Genitore: </w:t>
      </w:r>
      <w:r>
        <w:rPr>
          <w:i/>
          <w:sz w:val="24"/>
        </w:rPr>
        <w:t>Continua il nostro viaggio “di chiamata e risposta a Gesù”. Gesù chiama per salire </w:t>
      </w:r>
      <w:r>
        <w:rPr>
          <w:i/>
          <w:sz w:val="24"/>
        </w:rPr>
        <w:t>nella sua barca e costituire il suo equipaggio di pescatori di uomini. Alcuni di loro come Pietro, Giovanni, Giacomo e Andrea erano realmente pescatori, altri facevano altri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lavori…</w:t>
      </w:r>
    </w:p>
    <w:p>
      <w:pPr>
        <w:spacing w:before="0"/>
        <w:ind w:left="1246" w:right="115" w:firstLine="0"/>
        <w:jc w:val="both"/>
        <w:rPr>
          <w:i/>
          <w:sz w:val="24"/>
        </w:rPr>
      </w:pPr>
      <w:r>
        <w:rPr>
          <w:i/>
          <w:sz w:val="24"/>
        </w:rPr>
        <w:t>Durante il viaggio in barca per attraversare il mare di Galilea, un lago largo circa 25 </w:t>
      </w:r>
      <w:r>
        <w:rPr>
          <w:i/>
          <w:sz w:val="24"/>
        </w:rPr>
        <w:t>chilometri, sono stati colti da una tempesta, con onde alte e vento forte. Tutti erano preoccupati di affondare e morire. Gesù però era tranquillo, pensate che si era perfino addormentato. Pietro però è andato a svegliarlo, dicendogli, “Non ti importa che affondiamo e moriamo?” Ma a quel punto Gesù, gli dessi a Pietro “Ma non hai fiducia in me? Non può capitarti niente di male!” E per convincerlo Gesù, si alza in piedi sulla barca… aveva un equilibrio formidabile… e sgrida la tempesta e il vento dicendo al vento “Taci!” e all’acqua “Calmati!” e tutto si rasserenò e la barca come se fosse un motoscafo arrivò subito a destinazione.</w:t>
      </w:r>
    </w:p>
    <w:p>
      <w:pPr>
        <w:spacing w:before="1"/>
        <w:ind w:left="1246" w:right="114" w:firstLine="0"/>
        <w:jc w:val="both"/>
        <w:rPr>
          <w:i/>
          <w:sz w:val="24"/>
        </w:rPr>
      </w:pPr>
      <w:r>
        <w:rPr>
          <w:i/>
          <w:sz w:val="24"/>
        </w:rPr>
        <w:t>Mi sa proprio che Gesù ha fatto a posta ad addormentarsi, non tanto per vedere se i </w:t>
      </w:r>
      <w:r>
        <w:rPr>
          <w:i/>
          <w:sz w:val="24"/>
        </w:rPr>
        <w:t>suoi amici erano coraggiosi, ma per vedere se avevano fiducia in lui.</w:t>
      </w:r>
    </w:p>
    <w:p>
      <w:pPr>
        <w:spacing w:before="5"/>
        <w:ind w:left="1246" w:right="12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Non tutti sviluppano questa fiducia, quando uno ti invita, la risposta si costruisce non </w:t>
      </w:r>
      <w:r>
        <w:rPr>
          <w:b/>
          <w:i/>
          <w:sz w:val="24"/>
        </w:rPr>
        <w:t>solo guardando alle proprie capacità, ma anche fidandosi di quello che chi ti chiama riesce a vedere in te.</w:t>
      </w:r>
    </w:p>
    <w:p>
      <w:pPr>
        <w:spacing w:line="240" w:lineRule="auto" w:before="0"/>
        <w:ind w:left="1246" w:right="121" w:firstLine="0"/>
        <w:jc w:val="both"/>
        <w:rPr>
          <w:i/>
          <w:sz w:val="24"/>
        </w:rPr>
      </w:pPr>
      <w:r>
        <w:rPr>
          <w:i/>
          <w:sz w:val="24"/>
        </w:rPr>
        <w:t>Il giovane ricco, pur avendo tutte le caratteristiche per rispondere sì e seguire Gesù, </w:t>
      </w:r>
      <w:r>
        <w:rPr>
          <w:i/>
          <w:sz w:val="24"/>
        </w:rPr>
        <w:t>alla fine non si è fidato.</w:t>
      </w:r>
    </w:p>
    <w:p>
      <w:pPr>
        <w:spacing w:before="0"/>
        <w:ind w:left="1246" w:right="114" w:firstLine="0"/>
        <w:jc w:val="both"/>
        <w:rPr>
          <w:i/>
          <w:sz w:val="24"/>
        </w:rPr>
      </w:pPr>
      <w:r>
        <w:rPr>
          <w:i/>
          <w:sz w:val="24"/>
        </w:rPr>
        <w:t>Oggi incontriamo il pubblicano Matteo, un uomo che agli occhi di tutti non aveva </w:t>
      </w:r>
      <w:r>
        <w:rPr>
          <w:i/>
          <w:sz w:val="24"/>
        </w:rPr>
        <w:t>nessuna caratteristica per poter seguire Gesù e invece alla sua chiamata, lui con audacia e fiducia lascia tutto e diventa discepolo e poi apostolo.</w:t>
      </w:r>
    </w:p>
    <w:p>
      <w:pPr>
        <w:pStyle w:val="BodyText"/>
        <w:spacing w:before="9"/>
        <w:rPr>
          <w:i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150002pt;margin-top:14.343037pt;width:480.65pt;height:139.65pt;mso-position-horizontal-relative:page;mso-position-vertical-relative:paragraph;z-index:-2516582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274" w:lineRule="exact" w:before="73"/>
                    <w:ind w:left="145" w:right="0" w:firstLine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(tratto dal brano Mt 9,9-13)</w:t>
                  </w:r>
                </w:p>
                <w:p>
                  <w:pPr>
                    <w:pStyle w:val="BodyText"/>
                    <w:ind w:left="145" w:right="141"/>
                    <w:jc w:val="both"/>
                  </w:pPr>
                  <w:r>
                    <w:rPr/>
                    <w:t>Andando via di là, Gesù vide un uomo, chiamato Matteo, seduto al banco delle imposte, e gli disse: «Seguimi». Ed egli si alzò e lo seguì. Mentre sedeva a tavola nella casa, sopraggiunsero molti pubblicani e peccatori e se ne stavano a tavola con Gesù e con i suoi discepoli. Vedendo ciò, i farisei dicevano ai suoi discepoli: «Come mai il vostro maestro mangia insieme ai pubblicani e ai peccatori?». Udito questo, disse: «Non sono i sani che hanno bisogno del medico, ma 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malati.</w:t>
                  </w:r>
                </w:p>
                <w:p>
                  <w:pPr>
                    <w:pStyle w:val="BodyText"/>
                    <w:spacing w:line="247" w:lineRule="auto"/>
                    <w:ind w:left="145" w:right="148"/>
                    <w:jc w:val="both"/>
                  </w:pPr>
                  <w:r>
                    <w:rPr/>
                    <w:t>Andate a imparare che cosa vuol dire: Misericordia io voglio e non sacrifici. Io non sono venuto infatti a chiamare i giusti, ma i peccatori».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i/>
          <w:sz w:val="21"/>
        </w:rPr>
      </w:pPr>
    </w:p>
    <w:p>
      <w:pPr>
        <w:pStyle w:val="BodyText"/>
        <w:ind w:left="1246" w:right="112" w:hanging="1134"/>
        <w:jc w:val="both"/>
      </w:pPr>
      <w:r>
        <w:rPr>
          <w:b/>
        </w:rPr>
        <w:t>Matteo: </w:t>
      </w:r>
      <w:r>
        <w:rPr/>
        <w:t>Ciao a tutti, sono bravissimo, conosco tutti i soldi del mondo! Li so contare, li so riconoscere, li so accumulare, li so richiedere, li so investire, tesoreggiare, sommare, moltiplicare… i soldi sono la mia vita e ho trovato anche il lavoro perfetto per procurarmeli quasi senza lavorare… o meglio un lavoro ce l’ho: faccio l’esattore delle tasse per conto dei romani! DAI FACCIAMO UN GIOCO, VEDIAMO SE RIUSCITE A BATTERMI.</w:t>
      </w:r>
    </w:p>
    <w:p>
      <w:pPr>
        <w:spacing w:after="0"/>
        <w:jc w:val="both"/>
        <w:sectPr>
          <w:type w:val="continuous"/>
          <w:pgSz w:w="11910" w:h="16840"/>
          <w:pgMar w:top="1340" w:bottom="280" w:left="1020" w:right="1020"/>
        </w:sectPr>
      </w:pPr>
    </w:p>
    <w:p>
      <w:pPr>
        <w:pStyle w:val="BodyText"/>
        <w:spacing w:before="72"/>
        <w:ind w:left="112"/>
      </w:pPr>
      <w:r>
        <w:rPr/>
        <w:t>METTI NELLO STATO GIUSTO I SOLDI GIUSTI</w:t>
      </w:r>
    </w:p>
    <w:p>
      <w:pPr>
        <w:pStyle w:val="BodyText"/>
      </w:pPr>
    </w:p>
    <w:p>
      <w:pPr>
        <w:spacing w:before="0"/>
        <w:ind w:left="1246" w:right="114" w:hanging="1134"/>
        <w:jc w:val="both"/>
        <w:rPr>
          <w:i/>
          <w:sz w:val="24"/>
        </w:rPr>
      </w:pPr>
      <w:r>
        <w:rPr>
          <w:sz w:val="24"/>
        </w:rPr>
        <w:t>Gara a sfida. </w:t>
      </w:r>
      <w:r>
        <w:rPr>
          <w:i/>
          <w:sz w:val="24"/>
        </w:rPr>
        <w:t>Dovranno sfidare Matteo il pubblicano a mettere nello stato giusto la cartamoneta </w:t>
      </w:r>
      <w:r>
        <w:rPr>
          <w:i/>
          <w:sz w:val="24"/>
        </w:rPr>
        <w:t>giusta. (Segnando con una penna lo stato corrispondente alla banconota) Chi termina per primo vince. (Scopo del gioco è farli perdere, in modo da evidenziare la caratteristica negativa di Matteo)</w:t>
      </w:r>
    </w:p>
    <w:p>
      <w:pPr>
        <w:pStyle w:val="BodyText"/>
        <w:spacing w:before="10"/>
        <w:rPr>
          <w:i/>
          <w:sz w:val="2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729615</wp:posOffset>
            </wp:positionH>
            <wp:positionV relativeFrom="paragraph">
              <wp:posOffset>228435</wp:posOffset>
            </wp:positionV>
            <wp:extent cx="6159052" cy="364883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052" cy="3648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1"/>
        </w:rPr>
      </w:pPr>
    </w:p>
    <w:p>
      <w:pPr>
        <w:pStyle w:val="BodyText"/>
        <w:ind w:left="5287"/>
        <w:rPr>
          <w:sz w:val="20"/>
        </w:rPr>
      </w:pPr>
      <w:r>
        <w:rPr>
          <w:sz w:val="20"/>
        </w:rPr>
        <w:drawing>
          <wp:inline distT="0" distB="0" distL="0" distR="0">
            <wp:extent cx="1698266" cy="81838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266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1320" w:bottom="280" w:left="1020" w:right="1020"/>
        </w:sectPr>
      </w:pPr>
    </w:p>
    <w:p>
      <w:pPr>
        <w:pStyle w:val="BodyText"/>
        <w:spacing w:before="58"/>
        <w:ind w:left="112"/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719455</wp:posOffset>
            </wp:positionH>
            <wp:positionV relativeFrom="paragraph">
              <wp:posOffset>-818602</wp:posOffset>
            </wp:positionV>
            <wp:extent cx="2032635" cy="85788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Dollaro – Satai Uniti d’America</w:t>
      </w:r>
    </w:p>
    <w:p>
      <w:pPr>
        <w:pStyle w:val="BodyText"/>
        <w:spacing w:before="1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719455</wp:posOffset>
            </wp:positionH>
            <wp:positionV relativeFrom="paragraph">
              <wp:posOffset>177814</wp:posOffset>
            </wp:positionV>
            <wp:extent cx="1713476" cy="850391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476" cy="850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12"/>
      </w:pPr>
      <w:r>
        <w:rPr/>
        <w:t>Euro – Europa</w:t>
      </w:r>
    </w:p>
    <w:p>
      <w:pPr>
        <w:pStyle w:val="BodyText"/>
        <w:spacing w:before="1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719455</wp:posOffset>
            </wp:positionH>
            <wp:positionV relativeFrom="paragraph">
              <wp:posOffset>177854</wp:posOffset>
            </wp:positionV>
            <wp:extent cx="1701219" cy="813435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219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12"/>
      </w:pPr>
      <w:r>
        <w:rPr/>
        <w:t>Yen - Giappone</w:t>
      </w:r>
    </w:p>
    <w:p>
      <w:pPr>
        <w:pStyle w:val="BodyText"/>
        <w:spacing w:line="274" w:lineRule="exact"/>
        <w:ind w:left="114"/>
      </w:pPr>
      <w:r>
        <w:rPr/>
        <w:br w:type="column"/>
      </w:r>
      <w:r>
        <w:rPr/>
        <w:t>Rand sudafricano – Sud Africa</w:t>
      </w:r>
    </w:p>
    <w:p>
      <w:pPr>
        <w:pStyle w:val="BodyText"/>
        <w:spacing w:before="1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4004945</wp:posOffset>
            </wp:positionH>
            <wp:positionV relativeFrom="paragraph">
              <wp:posOffset>177727</wp:posOffset>
            </wp:positionV>
            <wp:extent cx="1688419" cy="905256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419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14"/>
      </w:pPr>
      <w:r>
        <w:rPr/>
        <w:t>Sterlina – Gran Bretagna</w:t>
      </w:r>
    </w:p>
    <w:p>
      <w:pPr>
        <w:pStyle w:val="BodyText"/>
        <w:spacing w:before="7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4004945</wp:posOffset>
            </wp:positionH>
            <wp:positionV relativeFrom="paragraph">
              <wp:posOffset>175822</wp:posOffset>
            </wp:positionV>
            <wp:extent cx="1675212" cy="731519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212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14"/>
      </w:pPr>
      <w:r>
        <w:rPr/>
        <w:t>Rublo – Russia</w:t>
      </w:r>
    </w:p>
    <w:p>
      <w:pPr>
        <w:spacing w:after="0"/>
        <w:sectPr>
          <w:type w:val="continuous"/>
          <w:pgSz w:w="11910" w:h="16840"/>
          <w:pgMar w:top="1340" w:bottom="280" w:left="1020" w:right="1020"/>
          <w:cols w:num="2" w:equalWidth="0">
            <w:col w:w="3355" w:space="1820"/>
            <w:col w:w="4695"/>
          </w:cols>
        </w:sectPr>
      </w:pPr>
    </w:p>
    <w:p>
      <w:pPr>
        <w:tabs>
          <w:tab w:pos="5287" w:val="left" w:leader="none"/>
        </w:tabs>
        <w:spacing w:line="240" w:lineRule="auto"/>
        <w:ind w:left="11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646481" cy="800100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48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520258" cy="786383"/>
            <wp:effectExtent l="0" t="0" r="0" b="0"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258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1400" w:bottom="280" w:left="1020" w:right="1020"/>
        </w:sectPr>
      </w:pPr>
    </w:p>
    <w:p>
      <w:pPr>
        <w:pStyle w:val="BodyText"/>
        <w:spacing w:line="271" w:lineRule="exact"/>
        <w:ind w:left="112"/>
      </w:pPr>
      <w:r>
        <w:rPr/>
        <w:t>Zloty – Polonia</w:t>
      </w:r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719455</wp:posOffset>
            </wp:positionH>
            <wp:positionV relativeFrom="paragraph">
              <wp:posOffset>178362</wp:posOffset>
            </wp:positionV>
            <wp:extent cx="1607443" cy="804672"/>
            <wp:effectExtent l="0" t="0" r="0" b="0"/>
            <wp:wrapTopAndBottom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443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12"/>
      </w:pPr>
      <w:r>
        <w:rPr/>
        <w:t>Real – Brasile</w:t>
      </w:r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719455</wp:posOffset>
            </wp:positionH>
            <wp:positionV relativeFrom="paragraph">
              <wp:posOffset>178616</wp:posOffset>
            </wp:positionV>
            <wp:extent cx="1588332" cy="708659"/>
            <wp:effectExtent l="0" t="0" r="0" b="0"/>
            <wp:wrapTopAndBottom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332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12"/>
      </w:pPr>
      <w:r>
        <w:rPr/>
        <w:t>Fiorino – Ungheria</w:t>
      </w:r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719455</wp:posOffset>
            </wp:positionH>
            <wp:positionV relativeFrom="paragraph">
              <wp:posOffset>178108</wp:posOffset>
            </wp:positionV>
            <wp:extent cx="1641958" cy="672084"/>
            <wp:effectExtent l="0" t="0" r="0" b="0"/>
            <wp:wrapTopAndBottom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958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12"/>
      </w:pPr>
      <w:r>
        <w:rPr/>
        <w:t>Rupia - India</w:t>
      </w:r>
    </w:p>
    <w:p>
      <w:pPr>
        <w:pStyle w:val="BodyText"/>
        <w:spacing w:before="1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719455</wp:posOffset>
            </wp:positionH>
            <wp:positionV relativeFrom="paragraph">
              <wp:posOffset>177981</wp:posOffset>
            </wp:positionV>
            <wp:extent cx="1672782" cy="763524"/>
            <wp:effectExtent l="0" t="0" r="0" b="0"/>
            <wp:wrapTopAndBottom/>
            <wp:docPr id="2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782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12"/>
      </w:pPr>
      <w:r>
        <w:rPr/>
        <w:t>Peso - Cuba</w:t>
      </w:r>
    </w:p>
    <w:p>
      <w:pPr>
        <w:pStyle w:val="BodyText"/>
        <w:spacing w:before="1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719455</wp:posOffset>
            </wp:positionH>
            <wp:positionV relativeFrom="paragraph">
              <wp:posOffset>177854</wp:posOffset>
            </wp:positionV>
            <wp:extent cx="1680220" cy="795527"/>
            <wp:effectExtent l="0" t="0" r="0" b="0"/>
            <wp:wrapTopAndBottom/>
            <wp:docPr id="2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220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12"/>
      </w:pPr>
      <w:r>
        <w:rPr/>
        <w:t>Dollaro neozelandese – New Zeland</w:t>
      </w:r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719455</wp:posOffset>
            </wp:positionH>
            <wp:positionV relativeFrom="paragraph">
              <wp:posOffset>178108</wp:posOffset>
            </wp:positionV>
            <wp:extent cx="1579872" cy="742950"/>
            <wp:effectExtent l="0" t="0" r="0" b="0"/>
            <wp:wrapTopAndBottom/>
            <wp:docPr id="2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872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12"/>
      </w:pPr>
      <w:r>
        <w:rPr/>
        <w:t>Franco Cefà – Cameroum e Ciad</w:t>
      </w:r>
    </w:p>
    <w:p>
      <w:pPr>
        <w:pStyle w:val="BodyText"/>
        <w:spacing w:before="1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719455</wp:posOffset>
            </wp:positionH>
            <wp:positionV relativeFrom="paragraph">
              <wp:posOffset>177473</wp:posOffset>
            </wp:positionV>
            <wp:extent cx="1545674" cy="768095"/>
            <wp:effectExtent l="0" t="0" r="0" b="0"/>
            <wp:wrapTopAndBottom/>
            <wp:docPr id="3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674" cy="7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12"/>
      </w:pPr>
      <w:r>
        <w:rPr/>
        <w:t>Lira turca – Turchia</w:t>
      </w:r>
    </w:p>
    <w:p>
      <w:pPr>
        <w:pStyle w:val="BodyText"/>
        <w:spacing w:line="254" w:lineRule="exact"/>
        <w:ind w:left="114"/>
      </w:pPr>
      <w:r>
        <w:rPr/>
        <w:br w:type="column"/>
      </w:r>
      <w:r>
        <w:rPr/>
        <w:t>Shekel - Israele</w:t>
      </w:r>
    </w:p>
    <w:p>
      <w:pPr>
        <w:pStyle w:val="BodyText"/>
        <w:spacing w:before="1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4004945</wp:posOffset>
            </wp:positionH>
            <wp:positionV relativeFrom="paragraph">
              <wp:posOffset>178870</wp:posOffset>
            </wp:positionV>
            <wp:extent cx="1442011" cy="653796"/>
            <wp:effectExtent l="0" t="0" r="0" b="0"/>
            <wp:wrapTopAndBottom/>
            <wp:docPr id="33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011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14"/>
      </w:pPr>
      <w:r>
        <w:rPr/>
        <w:t>Sterlina egiziana - Egitto</w:t>
      </w:r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4004945</wp:posOffset>
            </wp:positionH>
            <wp:positionV relativeFrom="paragraph">
              <wp:posOffset>178362</wp:posOffset>
            </wp:positionV>
            <wp:extent cx="1690731" cy="736092"/>
            <wp:effectExtent l="0" t="0" r="0" b="0"/>
            <wp:wrapTopAndBottom/>
            <wp:docPr id="35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731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14"/>
      </w:pPr>
      <w:r>
        <w:rPr/>
        <w:t>Riyal saudita – Arabia Saudita</w:t>
      </w:r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4004945</wp:posOffset>
            </wp:positionH>
            <wp:positionV relativeFrom="paragraph">
              <wp:posOffset>178235</wp:posOffset>
            </wp:positionV>
            <wp:extent cx="1646644" cy="854963"/>
            <wp:effectExtent l="0" t="0" r="0" b="0"/>
            <wp:wrapTopAndBottom/>
            <wp:docPr id="37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644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14"/>
      </w:pPr>
      <w:r>
        <w:rPr/>
        <w:t>Riyal Yemenita - Yemen</w:t>
      </w:r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4004945</wp:posOffset>
            </wp:positionH>
            <wp:positionV relativeFrom="paragraph">
              <wp:posOffset>178108</wp:posOffset>
            </wp:positionV>
            <wp:extent cx="1646012" cy="813815"/>
            <wp:effectExtent l="0" t="0" r="0" b="0"/>
            <wp:wrapTopAndBottom/>
            <wp:docPr id="39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012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14"/>
      </w:pPr>
      <w:hyperlink r:id="rId25">
        <w:r>
          <w:rPr/>
          <w:t>Đồng vietnamita </w:t>
        </w:r>
      </w:hyperlink>
      <w:r>
        <w:rPr/>
        <w:t>- Vietnam</w:t>
      </w:r>
    </w:p>
    <w:p>
      <w:pPr>
        <w:pStyle w:val="BodyText"/>
        <w:spacing w:before="1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4004945</wp:posOffset>
            </wp:positionH>
            <wp:positionV relativeFrom="paragraph">
              <wp:posOffset>177854</wp:posOffset>
            </wp:positionV>
            <wp:extent cx="1933694" cy="835818"/>
            <wp:effectExtent l="0" t="0" r="0" b="0"/>
            <wp:wrapTopAndBottom/>
            <wp:docPr id="41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694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14"/>
      </w:pPr>
      <w:r>
        <w:rPr/>
        <w:t>Bolivar - Venezuela</w:t>
      </w:r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4004945</wp:posOffset>
            </wp:positionH>
            <wp:positionV relativeFrom="paragraph">
              <wp:posOffset>178108</wp:posOffset>
            </wp:positionV>
            <wp:extent cx="1795507" cy="749236"/>
            <wp:effectExtent l="0" t="0" r="0" b="0"/>
            <wp:wrapTopAndBottom/>
            <wp:docPr id="43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507" cy="749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14"/>
      </w:pPr>
      <w:r>
        <w:rPr/>
        <w:t>Peso messicano - Messico</w:t>
      </w:r>
    </w:p>
    <w:p>
      <w:pPr>
        <w:pStyle w:val="BodyText"/>
        <w:spacing w:before="1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4004945</wp:posOffset>
            </wp:positionH>
            <wp:positionV relativeFrom="paragraph">
              <wp:posOffset>177600</wp:posOffset>
            </wp:positionV>
            <wp:extent cx="1659933" cy="854963"/>
            <wp:effectExtent l="0" t="0" r="0" b="0"/>
            <wp:wrapTopAndBottom/>
            <wp:docPr id="45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933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14"/>
      </w:pPr>
      <w:hyperlink r:id="rId29">
        <w:r>
          <w:rPr/>
          <w:t>Ariary malgascio </w:t>
        </w:r>
      </w:hyperlink>
      <w:r>
        <w:rPr/>
        <w:t>- Madagascar</w:t>
      </w:r>
    </w:p>
    <w:p>
      <w:pPr>
        <w:spacing w:after="0"/>
        <w:sectPr>
          <w:type w:val="continuous"/>
          <w:pgSz w:w="11910" w:h="16840"/>
          <w:pgMar w:top="1340" w:bottom="280" w:left="1020" w:right="1020"/>
          <w:cols w:num="2" w:equalWidth="0">
            <w:col w:w="3643" w:space="1531"/>
            <w:col w:w="4696"/>
          </w:cols>
        </w:sectPr>
      </w:pPr>
    </w:p>
    <w:p>
      <w:pPr>
        <w:spacing w:before="72"/>
        <w:ind w:left="112" w:right="0" w:firstLine="0"/>
        <w:jc w:val="left"/>
        <w:rPr>
          <w:i/>
          <w:sz w:val="24"/>
        </w:rPr>
      </w:pPr>
      <w:r>
        <w:rPr>
          <w:i/>
          <w:sz w:val="24"/>
        </w:rPr>
        <w:t>Appena finito il gioco Matteo riprende a dire:</w:t>
      </w:r>
    </w:p>
    <w:p>
      <w:pPr>
        <w:pStyle w:val="BodyText"/>
        <w:rPr>
          <w:i/>
        </w:rPr>
      </w:pPr>
    </w:p>
    <w:p>
      <w:pPr>
        <w:pStyle w:val="BodyText"/>
        <w:ind w:left="965" w:right="117" w:hanging="853"/>
        <w:jc w:val="both"/>
      </w:pPr>
      <w:r>
        <w:rPr>
          <w:b/>
        </w:rPr>
        <w:t>Matteo: </w:t>
      </w:r>
      <w:r>
        <w:rPr/>
        <w:t>Ma io sono FURRRBO, se i romani chiedono 10, io esigo 15: 10 li consegno e 5 me li intasco! Se i romani chiedono 50, io chiedo 75: 50 li consegno e 25 me li intasco… se i romani chiedono 1000, io chiederò 1499…</w:t>
      </w:r>
    </w:p>
    <w:p>
      <w:pPr>
        <w:pStyle w:val="BodyText"/>
        <w:ind w:left="965" w:right="111"/>
        <w:jc w:val="both"/>
      </w:pPr>
      <w:r>
        <w:rPr/>
        <w:t>Io sono FURRRRBO, la gente non parla con i romani e quindi non ha idea di quello che faccio… o meglio ha idea ma non fino a che punto. Pensate che sia un furfante? No solo FURBO, perché quello che chiedo in più e che mi intasco, sarebbe la mia paga! Anche se riconosco che tante volte il mio “lavoro” me lo faccio pagare molto caro! Ma che cosa volete i soldi sono i soldi!</w:t>
      </w:r>
    </w:p>
    <w:p>
      <w:pPr>
        <w:pStyle w:val="BodyText"/>
      </w:pPr>
    </w:p>
    <w:p>
      <w:pPr>
        <w:pStyle w:val="BodyText"/>
        <w:ind w:left="965" w:right="108" w:hanging="853"/>
        <w:jc w:val="both"/>
      </w:pPr>
      <w:r>
        <w:rPr>
          <w:b/>
        </w:rPr>
        <w:t>Genitore: </w:t>
      </w:r>
      <w:r>
        <w:rPr/>
        <w:t>Sei come Zio Paperone! Sì è riempito tutta una casa di soldi e monete, tanto che per farlo ha chiuso tutte le finestre e ha lasciato una sola porta tutta piena di allarmi e per paura che la banda bassotti gli porti via anche un solo “decino” sta in ansia giorno e notte, tanto che fa fatica anche a prendere sonno. E’ diventato spilorcio, sempre sospettoso, irascibile e scorbutico! Ha perso tutti gli amici e se potesse scaricherebbe anche paperino, i nipoti (qui, quo, qua) e tutti i famigliari! Di tutti ha iniziato a pensare che siano</w:t>
      </w:r>
      <w:r>
        <w:rPr>
          <w:spacing w:val="-9"/>
        </w:rPr>
        <w:t> </w:t>
      </w:r>
      <w:r>
        <w:rPr/>
        <w:t>approfittatori.</w:t>
      </w:r>
    </w:p>
    <w:p>
      <w:pPr>
        <w:pStyle w:val="BodyText"/>
        <w:spacing w:before="1"/>
      </w:pPr>
    </w:p>
    <w:p>
      <w:pPr>
        <w:pStyle w:val="BodyText"/>
        <w:ind w:left="1106" w:right="118" w:hanging="994"/>
        <w:jc w:val="both"/>
        <w:rPr>
          <w:i/>
        </w:rPr>
      </w:pPr>
      <w:r>
        <w:rPr>
          <w:b/>
        </w:rPr>
        <w:t>Matteo: </w:t>
      </w:r>
      <w:r>
        <w:rPr/>
        <w:t>ero proprio così, vivevo per me stesso e sfruttavo le persone. Gli altri li vedevo sempre come dei possibili ladri! Ma è successa una cosa che mi ha cambiato! Guardate, perfino un importante pittore ha immortalato la scena </w:t>
      </w:r>
      <w:r>
        <w:rPr>
          <w:i/>
        </w:rPr>
        <w:t>(Mostrando il dipinto di Caravaggio)</w:t>
      </w:r>
    </w:p>
    <w:p>
      <w:pPr>
        <w:pStyle w:val="BodyText"/>
        <w:rPr>
          <w:i/>
          <w:sz w:val="9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1323975</wp:posOffset>
            </wp:positionH>
            <wp:positionV relativeFrom="paragraph">
              <wp:posOffset>90863</wp:posOffset>
            </wp:positionV>
            <wp:extent cx="3221175" cy="3012948"/>
            <wp:effectExtent l="0" t="0" r="0" b="0"/>
            <wp:wrapTopAndBottom/>
            <wp:docPr id="47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175" cy="3012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2"/>
        <w:ind w:left="1106" w:right="115"/>
        <w:jc w:val="both"/>
      </w:pPr>
      <w:r>
        <w:rPr/>
        <w:t>Avete visto la scena? Io ero lì che contavo i soldi sulla tavola, guardavo solo i soldi e Gesù mi ha chiamato! Mi ha visto e ha visto del bene dentro di me. Ha visto tanti talenti che avevo. La parola talento è il nome di una moneta di argento di gran valore, che circolava al tempo di Gesù. Gesù ha paragonato le nostre qualità a dei talenti. E io, pensate, mi sono fidato di lui e sono diventato un suo discepolo e poi uno dei 12 apostoli.</w:t>
      </w:r>
    </w:p>
    <w:p>
      <w:pPr>
        <w:pStyle w:val="BodyText"/>
      </w:pPr>
    </w:p>
    <w:p>
      <w:pPr>
        <w:pStyle w:val="BodyText"/>
        <w:ind w:left="1673" w:right="117" w:hanging="1561"/>
        <w:jc w:val="both"/>
      </w:pPr>
      <w:r>
        <w:rPr>
          <w:b/>
        </w:rPr>
        <w:t>Genitore: </w:t>
      </w:r>
      <w:r>
        <w:rPr/>
        <w:t>Grazie Matteo che ci hai raccontato come sei diventato amico di Gesù. Ho capito che non serve essere dei super eroi, super perfetti, ma persone normali disposte a fidarsi di lui.</w:t>
      </w:r>
    </w:p>
    <w:p>
      <w:pPr>
        <w:pStyle w:val="BodyText"/>
      </w:pPr>
    </w:p>
    <w:p>
      <w:pPr>
        <w:spacing w:before="0"/>
        <w:ind w:left="112" w:right="0" w:firstLine="0"/>
        <w:jc w:val="left"/>
        <w:rPr>
          <w:i/>
          <w:sz w:val="24"/>
        </w:rPr>
      </w:pPr>
      <w:r>
        <w:rPr>
          <w:b/>
          <w:sz w:val="24"/>
        </w:rPr>
        <w:t>Zaccheo: </w:t>
      </w:r>
      <w:r>
        <w:rPr>
          <w:sz w:val="24"/>
        </w:rPr>
        <w:t>E adesso per tutti voi ho una sorpresa </w:t>
      </w:r>
      <w:r>
        <w:rPr>
          <w:i/>
          <w:sz w:val="24"/>
        </w:rPr>
        <w:t>(Monete di cioccolato?)</w:t>
      </w:r>
    </w:p>
    <w:sectPr>
      <w:pgSz w:w="11910" w:h="16840"/>
      <w:pgMar w:top="13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hyperlink" Target="https://it.wikipedia.org/wiki/%C4%90%E1%BB%93ng_vietnamita" TargetMode="External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image" Target="media/image23.jpeg"/><Relationship Id="rId29" Type="http://schemas.openxmlformats.org/officeDocument/2006/relationships/hyperlink" Target="https://it.wikipedia.org/wiki/Ariary_malgascio" TargetMode="External"/><Relationship Id="rId30" Type="http://schemas.openxmlformats.org/officeDocument/2006/relationships/image" Target="media/image2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Flavio</dc:creator>
  <dc:title>Inizio: (Chiesa), Saluto</dc:title>
  <dcterms:created xsi:type="dcterms:W3CDTF">2020-07-13T16:44:27Z</dcterms:created>
  <dcterms:modified xsi:type="dcterms:W3CDTF">2020-07-13T16:44:27Z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2020-07-13T00:00:00Z</vt:filetime>
  </property>
</Properties>
</file>